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4" w:rsidRDefault="000353C0" w:rsidP="000353C0"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353C0">
        <w:rPr>
          <w:rFonts w:ascii="方正小标宋简体" w:eastAsia="方正小标宋简体" w:hint="eastAsia"/>
          <w:spacing w:val="-20"/>
          <w:sz w:val="44"/>
          <w:szCs w:val="44"/>
        </w:rPr>
        <w:t>中共鄂尔多斯市通惠供热燃气集团有限公司</w:t>
      </w:r>
      <w:r w:rsidRPr="000353C0">
        <w:rPr>
          <w:rFonts w:ascii="方正小标宋简体" w:eastAsia="方正小标宋简体" w:hint="eastAsia"/>
          <w:sz w:val="44"/>
          <w:szCs w:val="44"/>
        </w:rPr>
        <w:t>委员会关于</w:t>
      </w:r>
      <w:r w:rsidR="00035133">
        <w:rPr>
          <w:rFonts w:ascii="方正小标宋简体" w:eastAsia="方正小标宋简体" w:hint="eastAsia"/>
          <w:sz w:val="44"/>
          <w:szCs w:val="44"/>
        </w:rPr>
        <w:t>2018年</w:t>
      </w:r>
      <w:r w:rsidRPr="000353C0">
        <w:rPr>
          <w:rFonts w:ascii="方正小标宋简体" w:eastAsia="方正小标宋简体" w:hint="eastAsia"/>
          <w:sz w:val="44"/>
          <w:szCs w:val="44"/>
        </w:rPr>
        <w:t>第一季度各</w:t>
      </w:r>
      <w:r w:rsidR="00773204">
        <w:rPr>
          <w:rFonts w:ascii="方正小标宋简体" w:eastAsia="方正小标宋简体" w:hint="eastAsia"/>
          <w:sz w:val="44"/>
          <w:szCs w:val="44"/>
        </w:rPr>
        <w:t>党群</w:t>
      </w:r>
    </w:p>
    <w:p w:rsidR="000353C0" w:rsidRDefault="00773204" w:rsidP="00773204"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组织</w:t>
      </w:r>
      <w:r w:rsidR="000353C0" w:rsidRPr="000353C0">
        <w:rPr>
          <w:rFonts w:ascii="方正小标宋简体" w:eastAsia="方正小标宋简体" w:hint="eastAsia"/>
          <w:sz w:val="44"/>
          <w:szCs w:val="44"/>
        </w:rPr>
        <w:t>考核结果的</w:t>
      </w:r>
      <w:r>
        <w:rPr>
          <w:rFonts w:ascii="方正小标宋简体" w:eastAsia="方正小标宋简体" w:hint="eastAsia"/>
          <w:sz w:val="44"/>
          <w:szCs w:val="44"/>
        </w:rPr>
        <w:t>公示</w:t>
      </w:r>
    </w:p>
    <w:p w:rsidR="007E433F" w:rsidRDefault="007E433F" w:rsidP="007E433F">
      <w:pPr>
        <w:spacing w:after="0" w:line="580" w:lineRule="exact"/>
        <w:rPr>
          <w:rFonts w:ascii="方正小标宋简体" w:eastAsia="方正小标宋简体"/>
          <w:sz w:val="44"/>
          <w:szCs w:val="44"/>
        </w:rPr>
      </w:pPr>
    </w:p>
    <w:p w:rsidR="00870888" w:rsidRDefault="00870888" w:rsidP="007E433F"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集团公司各</w:t>
      </w:r>
      <w:r w:rsidR="00EF0E71">
        <w:rPr>
          <w:rFonts w:ascii="仿宋_GB2312" w:eastAsia="仿宋_GB2312" w:hint="eastAsia"/>
          <w:sz w:val="32"/>
          <w:szCs w:val="32"/>
        </w:rPr>
        <w:t>党群组织</w:t>
      </w:r>
      <w:r>
        <w:rPr>
          <w:rFonts w:ascii="仿宋_GB2312" w:eastAsia="仿宋_GB2312" w:hint="eastAsia"/>
          <w:sz w:val="32"/>
          <w:szCs w:val="32"/>
        </w:rPr>
        <w:t>、各单位：</w:t>
      </w:r>
    </w:p>
    <w:p w:rsidR="000353C0" w:rsidRDefault="008656D2" w:rsidP="004B511F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6D2">
        <w:rPr>
          <w:rFonts w:ascii="仿宋_GB2312" w:eastAsia="仿宋_GB2312" w:hint="eastAsia"/>
          <w:sz w:val="32"/>
          <w:szCs w:val="32"/>
        </w:rPr>
        <w:t>按照《</w:t>
      </w:r>
      <w:r w:rsidRPr="008656D2">
        <w:rPr>
          <w:rFonts w:ascii="仿宋_GB2312" w:eastAsia="仿宋_GB2312" w:hint="eastAsia"/>
          <w:w w:val="96"/>
          <w:sz w:val="32"/>
          <w:szCs w:val="32"/>
        </w:rPr>
        <w:t>鄂尔多斯市通惠供热燃气集团有限公司党群考核实施方案</w:t>
      </w:r>
      <w:r w:rsidRPr="008656D2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要求，集团公司党委</w:t>
      </w:r>
      <w:r w:rsidR="007C3074">
        <w:rPr>
          <w:rFonts w:ascii="仿宋_GB2312" w:eastAsia="仿宋_GB2312" w:hint="eastAsia"/>
          <w:sz w:val="32"/>
          <w:szCs w:val="32"/>
        </w:rPr>
        <w:t>、工会及团委</w:t>
      </w:r>
      <w:r>
        <w:rPr>
          <w:rFonts w:ascii="仿宋_GB2312" w:eastAsia="仿宋_GB2312" w:hint="eastAsia"/>
          <w:sz w:val="32"/>
          <w:szCs w:val="32"/>
        </w:rPr>
        <w:t>于4月12日至19日通过听取汇报和现场查阅资料</w:t>
      </w:r>
      <w:r w:rsidR="00870888">
        <w:rPr>
          <w:rFonts w:ascii="仿宋_GB2312" w:eastAsia="仿宋_GB2312" w:hint="eastAsia"/>
          <w:sz w:val="32"/>
          <w:szCs w:val="32"/>
        </w:rPr>
        <w:t>等方式，对集团公司各</w:t>
      </w:r>
      <w:r w:rsidR="00773204">
        <w:rPr>
          <w:rFonts w:ascii="仿宋_GB2312" w:eastAsia="仿宋_GB2312" w:hint="eastAsia"/>
          <w:sz w:val="32"/>
          <w:szCs w:val="32"/>
        </w:rPr>
        <w:t>党群组织</w:t>
      </w:r>
      <w:r w:rsidR="000353C0">
        <w:rPr>
          <w:rFonts w:ascii="仿宋_GB2312" w:eastAsia="仿宋_GB2312" w:hint="eastAsia"/>
          <w:sz w:val="32"/>
          <w:szCs w:val="32"/>
        </w:rPr>
        <w:t>2018年第一季度工作开展情况</w:t>
      </w:r>
      <w:r w:rsidR="00870888">
        <w:rPr>
          <w:rFonts w:ascii="仿宋_GB2312" w:eastAsia="仿宋_GB2312" w:hint="eastAsia"/>
          <w:sz w:val="32"/>
          <w:szCs w:val="32"/>
        </w:rPr>
        <w:t>进行了全面考核，现将考核结果予以</w:t>
      </w:r>
      <w:r w:rsidR="00773204">
        <w:rPr>
          <w:rFonts w:ascii="仿宋_GB2312" w:eastAsia="仿宋_GB2312" w:hint="eastAsia"/>
          <w:sz w:val="32"/>
          <w:szCs w:val="32"/>
        </w:rPr>
        <w:t>公示</w:t>
      </w:r>
      <w:r w:rsidR="00870888">
        <w:rPr>
          <w:rFonts w:ascii="仿宋_GB2312" w:eastAsia="仿宋_GB2312" w:hint="eastAsia"/>
          <w:sz w:val="32"/>
          <w:szCs w:val="32"/>
        </w:rPr>
        <w:t>，考核结果详见附件。</w:t>
      </w:r>
    </w:p>
    <w:p w:rsidR="000353C0" w:rsidRPr="00870888" w:rsidRDefault="000353C0" w:rsidP="004B511F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53C0" w:rsidRDefault="000353C0" w:rsidP="00EF0E71">
      <w:pPr>
        <w:spacing w:after="0" w:line="580" w:lineRule="exact"/>
        <w:ind w:leftChars="250" w:left="183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4B511F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</w:t>
      </w:r>
      <w:r w:rsidR="00773204">
        <w:rPr>
          <w:rFonts w:ascii="仿宋_GB2312" w:eastAsia="仿宋_GB2312" w:hint="eastAsia"/>
          <w:sz w:val="32"/>
          <w:szCs w:val="32"/>
        </w:rPr>
        <w:t>1.</w:t>
      </w:r>
      <w:r w:rsidRPr="000353C0">
        <w:rPr>
          <w:rFonts w:ascii="仿宋_GB2312" w:eastAsia="仿宋_GB2312" w:hint="eastAsia"/>
          <w:sz w:val="32"/>
          <w:szCs w:val="32"/>
        </w:rPr>
        <w:t>中共鄂尔多斯市通惠供热燃气集团有限公司委员会2018年第一季度党支部考核成绩汇总表</w:t>
      </w:r>
    </w:p>
    <w:p w:rsidR="00EF0E71" w:rsidRDefault="00773204" w:rsidP="00EF0E71">
      <w:pPr>
        <w:spacing w:after="0" w:line="580" w:lineRule="exact"/>
        <w:ind w:leftChars="250" w:left="183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 w:rsidR="00EF0E71" w:rsidRPr="00EF0E71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</w:t>
      </w:r>
      <w:r w:rsidR="00EF0E71" w:rsidRPr="00EF0E71">
        <w:rPr>
          <w:rFonts w:ascii="仿宋_GB2312" w:eastAsia="仿宋_GB2312" w:hint="eastAsia"/>
          <w:sz w:val="32"/>
          <w:szCs w:val="32"/>
        </w:rPr>
        <w:t>鄂尔多斯市通惠供热燃气集团有限公司2018</w:t>
      </w:r>
    </w:p>
    <w:p w:rsidR="00773204" w:rsidRDefault="00EF0E71" w:rsidP="00EF0E71">
      <w:pPr>
        <w:spacing w:after="0" w:line="580" w:lineRule="exact"/>
        <w:ind w:leftChars="650" w:left="1430" w:firstLineChars="150" w:firstLine="480"/>
        <w:rPr>
          <w:rFonts w:ascii="仿宋_GB2312" w:eastAsia="仿宋_GB2312"/>
          <w:sz w:val="32"/>
          <w:szCs w:val="32"/>
        </w:rPr>
      </w:pPr>
      <w:r w:rsidRPr="00EF0E71">
        <w:rPr>
          <w:rFonts w:ascii="仿宋_GB2312" w:eastAsia="仿宋_GB2312" w:hint="eastAsia"/>
          <w:sz w:val="32"/>
          <w:szCs w:val="32"/>
        </w:rPr>
        <w:t>年第一季度工会考核成绩汇总表</w:t>
      </w:r>
    </w:p>
    <w:p w:rsidR="00773204" w:rsidRDefault="00773204" w:rsidP="00EF0E71">
      <w:pPr>
        <w:spacing w:after="0" w:line="580" w:lineRule="exact"/>
        <w:ind w:leftChars="250" w:left="183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</w:t>
      </w:r>
      <w:r w:rsidR="00EF0E71" w:rsidRPr="00773204">
        <w:rPr>
          <w:rFonts w:ascii="仿宋_GB2312" w:eastAsia="仿宋_GB2312" w:hint="eastAsia"/>
          <w:sz w:val="32"/>
          <w:szCs w:val="32"/>
        </w:rPr>
        <w:t>共青团鄂尔多斯市通惠供热燃气集团有限公司</w:t>
      </w:r>
      <w:r w:rsidR="00EF0E71" w:rsidRPr="00EF0E71">
        <w:rPr>
          <w:rFonts w:ascii="仿宋_GB2312" w:eastAsia="仿宋_GB2312" w:hint="eastAsia"/>
          <w:spacing w:val="-20"/>
          <w:sz w:val="32"/>
          <w:szCs w:val="32"/>
        </w:rPr>
        <w:t>委员会2018年第一季度团支部考核成绩汇总表</w:t>
      </w:r>
    </w:p>
    <w:p w:rsidR="000353C0" w:rsidRDefault="000353C0" w:rsidP="004B511F">
      <w:pPr>
        <w:spacing w:after="0" w:line="580" w:lineRule="exact"/>
        <w:ind w:leftChars="250" w:left="1190" w:hangingChars="200" w:hanging="640"/>
        <w:rPr>
          <w:rFonts w:ascii="仿宋_GB2312" w:eastAsia="仿宋_GB2312"/>
          <w:sz w:val="32"/>
          <w:szCs w:val="32"/>
        </w:rPr>
      </w:pPr>
    </w:p>
    <w:p w:rsidR="000353C0" w:rsidRDefault="000353C0" w:rsidP="004B511F">
      <w:pPr>
        <w:spacing w:after="0" w:line="580" w:lineRule="exact"/>
        <w:ind w:leftChars="250" w:left="1190" w:hangingChars="200" w:hanging="640"/>
        <w:rPr>
          <w:rFonts w:ascii="仿宋_GB2312" w:eastAsia="仿宋_GB2312"/>
          <w:sz w:val="32"/>
          <w:szCs w:val="32"/>
        </w:rPr>
      </w:pPr>
    </w:p>
    <w:p w:rsidR="000353C0" w:rsidRDefault="000353C0" w:rsidP="004B511F">
      <w:pPr>
        <w:spacing w:after="0" w:line="580" w:lineRule="exact"/>
        <w:ind w:leftChars="450" w:left="99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中共鄂尔多斯市通惠供热燃气集团有限公司委员会</w:t>
      </w:r>
    </w:p>
    <w:p w:rsidR="000353C0" w:rsidRDefault="000353C0" w:rsidP="004B511F">
      <w:pPr>
        <w:spacing w:after="0" w:line="580" w:lineRule="exact"/>
        <w:ind w:leftChars="450" w:left="990"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1725E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1725EC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511F" w:rsidRDefault="004B511F" w:rsidP="004B511F">
      <w:pPr>
        <w:spacing w:after="0" w:line="580" w:lineRule="exact"/>
        <w:ind w:leftChars="450" w:left="990" w:firstLineChars="750" w:firstLine="2400"/>
        <w:rPr>
          <w:rFonts w:ascii="仿宋_GB2312" w:eastAsia="仿宋_GB2312"/>
          <w:sz w:val="32"/>
          <w:szCs w:val="32"/>
        </w:rPr>
      </w:pPr>
    </w:p>
    <w:p w:rsidR="004B511F" w:rsidRDefault="004B511F" w:rsidP="004B511F">
      <w:pPr>
        <w:spacing w:after="0" w:line="580" w:lineRule="exact"/>
        <w:ind w:leftChars="450" w:left="990" w:firstLineChars="750" w:firstLine="2400"/>
        <w:rPr>
          <w:rFonts w:ascii="仿宋_GB2312" w:eastAsia="仿宋_GB2312"/>
          <w:sz w:val="32"/>
          <w:szCs w:val="32"/>
        </w:rPr>
      </w:pPr>
    </w:p>
    <w:p w:rsidR="004B511F" w:rsidRDefault="004B511F" w:rsidP="00EF0E71"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 w:rsidR="004B511F" w:rsidRDefault="004B511F" w:rsidP="004B511F">
      <w:pPr>
        <w:spacing w:after="0" w:line="580" w:lineRule="exact"/>
        <w:rPr>
          <w:rFonts w:ascii="仿宋_GB2312" w:eastAsia="仿宋_GB2312"/>
          <w:sz w:val="32"/>
          <w:szCs w:val="32"/>
        </w:rPr>
        <w:sectPr w:rsidR="004B511F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4174" w:type="dxa"/>
        <w:tblLook w:val="04A0"/>
      </w:tblPr>
      <w:tblGrid>
        <w:gridCol w:w="93"/>
        <w:gridCol w:w="576"/>
        <w:gridCol w:w="290"/>
        <w:gridCol w:w="1275"/>
        <w:gridCol w:w="1312"/>
        <w:gridCol w:w="390"/>
        <w:gridCol w:w="626"/>
        <w:gridCol w:w="508"/>
        <w:gridCol w:w="508"/>
        <w:gridCol w:w="767"/>
        <w:gridCol w:w="89"/>
        <w:gridCol w:w="1016"/>
        <w:gridCol w:w="1211"/>
        <w:gridCol w:w="992"/>
        <w:gridCol w:w="1016"/>
        <w:gridCol w:w="1016"/>
        <w:gridCol w:w="2428"/>
        <w:gridCol w:w="61"/>
      </w:tblGrid>
      <w:tr w:rsidR="004B511F" w:rsidRPr="004B511F" w:rsidTr="00B02F60">
        <w:trPr>
          <w:gridBefore w:val="1"/>
          <w:wBefore w:w="93" w:type="dxa"/>
          <w:trHeight w:val="840"/>
        </w:trPr>
        <w:tc>
          <w:tcPr>
            <w:tcW w:w="140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DC4" w:rsidRPr="00773204" w:rsidRDefault="004B511F" w:rsidP="00802DC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773204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lastRenderedPageBreak/>
              <w:t>附件</w:t>
            </w:r>
            <w:r w:rsidR="00773204" w:rsidRPr="00773204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1</w:t>
            </w:r>
          </w:p>
          <w:p w:rsidR="00773204" w:rsidRPr="00773204" w:rsidRDefault="00773204" w:rsidP="00773204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 w:rsidRPr="00773204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中共鄂尔多斯市通惠供热燃气集团有限公司委员会</w:t>
            </w:r>
          </w:p>
          <w:p w:rsidR="00802DC4" w:rsidRPr="00773204" w:rsidRDefault="00773204" w:rsidP="00773204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32"/>
              </w:rPr>
            </w:pPr>
            <w:r w:rsidRPr="00773204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2018年第一季度党支部考核成绩汇总表</w:t>
            </w:r>
          </w:p>
        </w:tc>
      </w:tr>
      <w:tr w:rsidR="00EF0E71" w:rsidRPr="004B511F" w:rsidTr="00B02F60">
        <w:trPr>
          <w:gridBefore w:val="1"/>
          <w:wBefore w:w="93" w:type="dxa"/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定期考核成绩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日常监控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主要存在的问题</w:t>
            </w:r>
          </w:p>
        </w:tc>
      </w:tr>
      <w:tr w:rsidR="00EF0E71" w:rsidRPr="004B511F" w:rsidTr="00B02F60">
        <w:trPr>
          <w:gridBefore w:val="1"/>
          <w:wBefore w:w="93" w:type="dxa"/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考核汇报及亮点工作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5B0F06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45pt;margin-top:.25pt;width:.05pt;height:62.25pt;z-index:251660288;mso-position-horizontal-relative:text;mso-position-vertical-relative:text" o:connectortype="straight"/>
              </w:pict>
            </w:r>
            <w:r w:rsidR="00EF0E71"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现场考核成绩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比例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百分制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比例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0E71" w:rsidRPr="004B511F" w:rsidTr="00B02F60">
        <w:trPr>
          <w:gridBefore w:val="1"/>
          <w:wBefore w:w="93" w:type="dxa"/>
          <w:trHeight w:val="1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机关党支部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34.33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57.90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92.23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64.56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27.90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92.46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1.会议签到表不完善；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2.无个人学习计划；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3.未召开全体党员座谈会；4.资料整理不完善。</w:t>
            </w:r>
          </w:p>
        </w:tc>
      </w:tr>
      <w:tr w:rsidR="00EF0E71" w:rsidRPr="004B511F" w:rsidTr="00B02F60">
        <w:trPr>
          <w:gridBefore w:val="1"/>
          <w:wBefore w:w="93" w:type="dxa"/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营销服务分公司党支部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33.08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56.10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89.18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62.43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28.20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90.63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1.党支部记录本党员数量结构统计错误；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2.未填写党费缴纳情况；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3.发展对象、入党积极分子花名册未填写；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4.党小组会议记录不完善；5.请销假制度执行不到位；6.预备党员和发展对象资料不完善；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7.座谈会资料不完善；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8.报送资料不及时。</w:t>
            </w:r>
          </w:p>
        </w:tc>
      </w:tr>
      <w:tr w:rsidR="00EF0E71" w:rsidRPr="004B511F" w:rsidTr="00B02F60">
        <w:trPr>
          <w:gridBefore w:val="1"/>
          <w:wBefore w:w="93" w:type="dxa"/>
          <w:trHeight w:val="18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热力分公司党支部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34.50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57.00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91.50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64.05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28.80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92.85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1.支部工作计划无文件；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2.党小组活动材料不完善；3.主题党日材料不完善；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4.请销假制度执行不到位；5.发展对象和积极分子谈话记录不完善不规范；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6.座谈会资料不完善。</w:t>
            </w:r>
          </w:p>
        </w:tc>
      </w:tr>
      <w:tr w:rsidR="00EF0E71" w:rsidRPr="004B511F" w:rsidTr="00B02F60">
        <w:trPr>
          <w:gridBefore w:val="1"/>
          <w:wBefore w:w="93" w:type="dxa"/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天然气分公司党支部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31.17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58.50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89.67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62.77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29.10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91.87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1.支部学习资料不规范；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2.报送信息不及时；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3.未按规定及时报送相关材料。</w:t>
            </w:r>
          </w:p>
        </w:tc>
      </w:tr>
      <w:tr w:rsidR="00EF0E71" w:rsidRPr="004B511F" w:rsidTr="00B02F60">
        <w:trPr>
          <w:gridBefore w:val="1"/>
          <w:wBefore w:w="93" w:type="dxa"/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市政工程公司党支部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31.25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57.60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88.85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62.20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28.50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90.70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1.党支部记录本填写不完善；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2.3月份主题党日资料不规范；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3.预备党员未考核；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4.发展对象和积极分子未谈话；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5.相关资料报送不及时。</w:t>
            </w:r>
          </w:p>
        </w:tc>
      </w:tr>
      <w:tr w:rsidR="00EF0E71" w:rsidRPr="004B511F" w:rsidTr="00B02F60">
        <w:trPr>
          <w:gridBefore w:val="1"/>
          <w:wBefore w:w="93" w:type="dxa"/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新洁能源公司党支部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29.92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54.90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84.82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59.37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27.60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86.97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1.党支部记录本填写不完善；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2.党建工作记录不完善、未整改完毕；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3.预备党员未考核；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4.未报送相关信息；</w:t>
            </w:r>
          </w:p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5.座谈会资料不完善；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6.相关资料报送不及时。</w:t>
            </w:r>
          </w:p>
        </w:tc>
      </w:tr>
      <w:tr w:rsidR="00EF0E71" w:rsidRPr="004B511F" w:rsidTr="00B02F60">
        <w:trPr>
          <w:gridBefore w:val="1"/>
          <w:wBefore w:w="93" w:type="dxa"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物业服务公司党支部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34.42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58.50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92.92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65.04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27.90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71" w:rsidRPr="004B511F" w:rsidRDefault="00EF0E71" w:rsidP="004B51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4B511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92.94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1.党支部工作计划无文件；2.党支部记录本填写不完善；</w:t>
            </w:r>
          </w:p>
          <w:p w:rsidR="00EF0E71" w:rsidRPr="00EF0E71" w:rsidRDefault="00EF0E71" w:rsidP="004B5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F0E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3.先锋指数考核不够严谨；4.相关资料报送不及时。</w:t>
            </w:r>
          </w:p>
        </w:tc>
      </w:tr>
      <w:tr w:rsidR="00EB56FF" w:rsidRPr="00EB56FF" w:rsidTr="00B02F60">
        <w:trPr>
          <w:trHeight w:val="510"/>
        </w:trPr>
        <w:tc>
          <w:tcPr>
            <w:tcW w:w="141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6FF" w:rsidRPr="00EB56FF" w:rsidRDefault="00EB56FF" w:rsidP="00EB56FF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EB56FF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lastRenderedPageBreak/>
              <w:t>附件2</w:t>
            </w:r>
          </w:p>
          <w:p w:rsidR="00EB56FF" w:rsidRPr="00EB56FF" w:rsidRDefault="00EB56FF" w:rsidP="00EB56F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 w:rsidRPr="00EB56FF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鄂尔多斯市通惠供热燃气集团有限公司</w:t>
            </w:r>
          </w:p>
          <w:p w:rsidR="00EB56FF" w:rsidRPr="00EB56FF" w:rsidRDefault="00EB56FF" w:rsidP="00EF0E71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 w:rsidRPr="00EB56FF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2018年第一季度</w:t>
            </w:r>
            <w:r w:rsidR="00EF0E71" w:rsidRPr="00EB56FF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工会</w:t>
            </w:r>
            <w:r w:rsidR="00EF0E71" w:rsidRPr="00773204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考核成绩汇总表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5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加减分情况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目标考核情况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14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机关分会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-6.5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93.5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1.各分会每月召开一次例会，内容包括对集团公司工会文件的学习及传达，会议是否有记录、影像资料、议程、信息、签到表等（-2分）；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2.工会工作档案入档不及时（-2.5分）；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3.未及时普及会员普惠卡（-1分）；                                                                                                                             4.未及时开展“忆家风、谈家训、讲最美家庭故事”活动（-1分）。     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6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营销分公司分会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94.0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1.“双亮双评”未完成（-4分）；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2.每月信息报送任务未完成（-2分）。                 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热力分公司分会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96.0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1.会员普惠卡普及不达标（-2分）；      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2.岗位练兵或技能比拼参与率不高（-3分）；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3.双亮工作新颖（+1）。              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天然气分公司分会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F305E4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97.00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1.工会工作资料入档未完成（-5分）；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2.开展女职工点亮微心愿活动（+2分）。                   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16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市政、机电公司工会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93.0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1.各分会每月召开一次例会，内容包括对集团公司工会文件的学习及传达，会议是否有记录、影像资料、议程、信息、签到表等（-1分）；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2.工会工作资料入档未完成（-5分）；                                                                                     3.会员普惠卡普及不达标（-1分）；  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4.忆家风、谈家训、讲最美家庭故事巡讲活动未及时开展（-1分）；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>5.双亮工作新颖（+1）。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23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新洁能源公司工会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78.0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1.各分会每月召开一次例会，内容包括对集团公司工会文件的学习及传达，会议是否有记录、影像资料、议程、信息、签到表等（-2分）；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2.双亮工作无（-5分）；                                                                                                  3.工会工作资料未入档（-5分）；                                                             4.会员普惠卡工作为开展（-5分）；                                                                  5.忆家风、谈家训、讲最美家庭故事巡讲活动未开展（-5分）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6.每月25日之前至少报送1篇信息，未报送（-5分）；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7.每月开展消防安全演习（+5分） 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物业公司工会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95.0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1.会员花名册、转会手续不齐全（-2分）；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2.工会工作资料未入档（-5分）；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3.加强人文关怀，带领职工参观康新街道（+2分）；                                                       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商贸公司工会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1.双亮工作未开展（-5分）；    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2.工会工作资料未入党（-5分）； 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>3.信息上报篇数不够（-2分）。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9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煤炭公司工会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1.工会工作资料未入党（-5分）；         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 w:type="page"/>
              <w:t xml:space="preserve">2.忆家风、谈家训、讲最美家庭故事巡讲活动未开展（-5分）；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 w:type="page"/>
              <w:t>3.信息上报篇数不够（-2分）。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4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经费审查委员会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91.4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取各分会平均成绩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女职工委员会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97.0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1.对女职工思想动态了解不及时（-2分）；                               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 xml:space="preserve">2.“最美家庭”“巾帼标兵”“五一劳动模范”选树活动开展不及时（-3分）;  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>3.建设女职工微信平台集中宣传工作（+2分）</w:t>
            </w:r>
          </w:p>
        </w:tc>
      </w:tr>
      <w:tr w:rsidR="00F305E4" w:rsidRPr="00B02F60" w:rsidTr="00F305E4">
        <w:trPr>
          <w:gridBefore w:val="1"/>
          <w:gridAfter w:val="1"/>
          <w:wBefore w:w="93" w:type="dxa"/>
          <w:wAfter w:w="61" w:type="dxa"/>
          <w:trHeight w:val="6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矛盾调解委员会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91.4</w:t>
            </w:r>
            <w:r w:rsidR="00F305E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  <w:r w:rsidRPr="00B02F60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0" w:rsidRPr="00B02F60" w:rsidRDefault="00B02F60" w:rsidP="00B02F6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02F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取各分会平均成绩</w:t>
            </w:r>
          </w:p>
        </w:tc>
      </w:tr>
    </w:tbl>
    <w:p w:rsidR="00EB56FF" w:rsidRDefault="00EB56FF" w:rsidP="00802DC4">
      <w:pPr>
        <w:spacing w:after="0" w:line="580" w:lineRule="exact"/>
        <w:rPr>
          <w:rFonts w:ascii="仿宋_GB2312" w:eastAsia="仿宋_GB2312"/>
          <w:b/>
          <w:sz w:val="32"/>
          <w:szCs w:val="32"/>
        </w:rPr>
      </w:pPr>
    </w:p>
    <w:p w:rsidR="00EF0E71" w:rsidRDefault="00EF0E71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F305E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p w:rsidR="004B511F" w:rsidRDefault="0077320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  <w:r w:rsidRPr="00773204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 w:rsidR="00EF0E71">
        <w:rPr>
          <w:rFonts w:ascii="仿宋_GB2312" w:eastAsia="仿宋_GB2312" w:hint="eastAsia"/>
          <w:b/>
          <w:sz w:val="32"/>
          <w:szCs w:val="32"/>
        </w:rPr>
        <w:t>3</w:t>
      </w:r>
    </w:p>
    <w:p w:rsidR="00F305E4" w:rsidRPr="00F305E4" w:rsidRDefault="00F305E4" w:rsidP="00F305E4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F305E4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鄂尔多斯市通惠供热燃气集团有限公司</w:t>
      </w:r>
    </w:p>
    <w:p w:rsidR="00F305E4" w:rsidRPr="00F305E4" w:rsidRDefault="00F305E4" w:rsidP="00F305E4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F305E4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年第一季度团支部考核成绩汇总</w:t>
      </w:r>
    </w:p>
    <w:p w:rsidR="00F305E4" w:rsidRPr="00773204" w:rsidRDefault="00F305E4" w:rsidP="00EB56FF">
      <w:pPr>
        <w:spacing w:after="0" w:line="300" w:lineRule="exact"/>
        <w:rPr>
          <w:rFonts w:ascii="仿宋_GB2312" w:eastAsia="仿宋_GB2312"/>
          <w:b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790"/>
        <w:gridCol w:w="1490"/>
        <w:gridCol w:w="1253"/>
        <w:gridCol w:w="1307"/>
        <w:gridCol w:w="970"/>
        <w:gridCol w:w="1083"/>
        <w:gridCol w:w="1174"/>
        <w:gridCol w:w="1052"/>
        <w:gridCol w:w="1055"/>
        <w:gridCol w:w="1134"/>
        <w:gridCol w:w="2866"/>
      </w:tblGrid>
      <w:tr w:rsidR="00A05822" w:rsidTr="00A05822">
        <w:trPr>
          <w:trHeight w:val="7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5B0F0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5B0F06">
              <w:rPr>
                <w:rFonts w:ascii="仿宋_GB2312" w:eastAsia="仿宋_GB2312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2" type="#_x0000_t32" style="position:absolute;left:0;text-align:left;margin-left:32.35pt;margin-top:-18.45pt;width:74.25pt;height:0;z-index:251661312" o:connectortype="straight"/>
              </w:pict>
            </w:r>
            <w:r w:rsidR="00F305E4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团支部名称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定期考核成绩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日常监控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主要存在的问题</w:t>
            </w:r>
          </w:p>
        </w:tc>
      </w:tr>
      <w:tr w:rsidR="00A05822" w:rsidTr="00A05822">
        <w:trPr>
          <w:trHeight w:val="81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4" w:rsidRDefault="00F305E4">
            <w:pPr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E4" w:rsidRDefault="00F305E4">
            <w:pPr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现场考核成绩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现场考核成绩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比例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百分制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比例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Default="00F305E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4" w:rsidRDefault="00F305E4">
            <w:pPr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4" w:rsidRDefault="00F305E4">
            <w:pPr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822" w:rsidTr="00A05822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机关团支部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94.50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66.15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79.00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23.70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89.85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1.未建立推优入党考核制度；</w:t>
            </w:r>
          </w:p>
          <w:p w:rsidR="00F305E4" w:rsidRP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2.信息报送不及时。</w:t>
            </w:r>
          </w:p>
        </w:tc>
      </w:tr>
      <w:tr w:rsidR="00A05822" w:rsidTr="00A05822">
        <w:trPr>
          <w:trHeight w:val="155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营销服务分公司团支部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89.50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62.65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90.00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27.00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89.65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1.未建立推优入党考核制度；</w:t>
            </w:r>
          </w:p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2.信息报送不及时；</w:t>
            </w:r>
          </w:p>
          <w:p w:rsidR="00F305E4" w:rsidRP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3.未组织开展志愿服务活动。</w:t>
            </w:r>
          </w:p>
        </w:tc>
      </w:tr>
      <w:tr w:rsidR="00A05822" w:rsidTr="00A05822">
        <w:trPr>
          <w:trHeight w:val="26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热力分公司团支部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88.00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61.60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92.00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27.60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89.20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1.未建立推优入党考核制度；</w:t>
            </w:r>
          </w:p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2.3月份学习内容不全面</w:t>
            </w:r>
            <w:r w:rsidR="00A05822"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；</w:t>
            </w:r>
          </w:p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3.相关信息报送不及时；</w:t>
            </w:r>
          </w:p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4.团员思想、生活了解无资料；</w:t>
            </w:r>
          </w:p>
          <w:p w:rsidR="00F305E4" w:rsidRP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5.未组织开展志愿活动。</w:t>
            </w:r>
          </w:p>
        </w:tc>
      </w:tr>
      <w:tr w:rsidR="00A05822" w:rsidTr="00A05822">
        <w:trPr>
          <w:trHeight w:val="139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天然气分公司团支部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93.50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65.45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82.00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24.60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90.05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1.支部学习资料不规范；</w:t>
            </w:r>
          </w:p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2.报送信息不及时；</w:t>
            </w:r>
          </w:p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3.未按规定及时报送相关材料；</w:t>
            </w:r>
          </w:p>
          <w:p w:rsidR="00F305E4" w:rsidRPr="00F305E4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4.未组织开展志愿服务活动。</w:t>
            </w:r>
          </w:p>
        </w:tc>
      </w:tr>
      <w:tr w:rsidR="00A05822" w:rsidTr="00A05822">
        <w:trPr>
          <w:trHeight w:val="11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子公司团支部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85.5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95.00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0.70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66.50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88.00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26.40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92.90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1.团员花名册更新不及时；</w:t>
            </w:r>
          </w:p>
          <w:p w:rsidR="00F305E4" w:rsidRPr="00F305E4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2.团员志愿者注册登录密码未要求本人登录修改。</w:t>
            </w:r>
          </w:p>
        </w:tc>
      </w:tr>
      <w:tr w:rsidR="00A05822" w:rsidTr="00A05822">
        <w:trPr>
          <w:trHeight w:val="8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驻外团支部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E4" w:rsidRPr="00F305E4" w:rsidRDefault="00F305E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305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90.33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E4" w:rsidRPr="00F305E4" w:rsidRDefault="00F305E4" w:rsidP="00A05822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0582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取各团支部平均值</w:t>
            </w:r>
          </w:p>
        </w:tc>
      </w:tr>
    </w:tbl>
    <w:p w:rsidR="00773204" w:rsidRPr="00802DC4" w:rsidRDefault="00773204" w:rsidP="007A111E"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sectPr w:rsidR="00773204" w:rsidRPr="00802DC4" w:rsidSect="004B51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99" w:rsidRDefault="005B5499" w:rsidP="00B02F60">
      <w:pPr>
        <w:spacing w:after="0"/>
      </w:pPr>
      <w:r>
        <w:separator/>
      </w:r>
    </w:p>
  </w:endnote>
  <w:endnote w:type="continuationSeparator" w:id="0">
    <w:p w:rsidR="005B5499" w:rsidRDefault="005B5499" w:rsidP="00B02F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99" w:rsidRDefault="005B5499" w:rsidP="00B02F60">
      <w:pPr>
        <w:spacing w:after="0"/>
      </w:pPr>
      <w:r>
        <w:separator/>
      </w:r>
    </w:p>
  </w:footnote>
  <w:footnote w:type="continuationSeparator" w:id="0">
    <w:p w:rsidR="005B5499" w:rsidRDefault="005B5499" w:rsidP="00B02F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133"/>
    <w:rsid w:val="000353C0"/>
    <w:rsid w:val="000E439A"/>
    <w:rsid w:val="001725EC"/>
    <w:rsid w:val="002131E9"/>
    <w:rsid w:val="00323B43"/>
    <w:rsid w:val="00341739"/>
    <w:rsid w:val="003C2FA7"/>
    <w:rsid w:val="003D37D8"/>
    <w:rsid w:val="00426133"/>
    <w:rsid w:val="004358AB"/>
    <w:rsid w:val="004B511F"/>
    <w:rsid w:val="00570C83"/>
    <w:rsid w:val="005B0F06"/>
    <w:rsid w:val="005B5499"/>
    <w:rsid w:val="00772EFC"/>
    <w:rsid w:val="00773204"/>
    <w:rsid w:val="007A111E"/>
    <w:rsid w:val="007C3074"/>
    <w:rsid w:val="007E433F"/>
    <w:rsid w:val="00802DC4"/>
    <w:rsid w:val="008656D2"/>
    <w:rsid w:val="00870888"/>
    <w:rsid w:val="008B7726"/>
    <w:rsid w:val="00911BAA"/>
    <w:rsid w:val="00A05822"/>
    <w:rsid w:val="00A50947"/>
    <w:rsid w:val="00B02F60"/>
    <w:rsid w:val="00C47AB8"/>
    <w:rsid w:val="00CA1CE0"/>
    <w:rsid w:val="00D31D50"/>
    <w:rsid w:val="00DC30F0"/>
    <w:rsid w:val="00EB56FF"/>
    <w:rsid w:val="00EF0E71"/>
    <w:rsid w:val="00EF4185"/>
    <w:rsid w:val="00F305E4"/>
    <w:rsid w:val="00F3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B51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B511F"/>
    <w:rPr>
      <w:rFonts w:ascii="Tahoma" w:hAnsi="Tahoma"/>
    </w:rPr>
  </w:style>
  <w:style w:type="paragraph" w:styleId="a4">
    <w:name w:val="Balloon Text"/>
    <w:basedOn w:val="a"/>
    <w:link w:val="Char0"/>
    <w:uiPriority w:val="99"/>
    <w:semiHidden/>
    <w:unhideWhenUsed/>
    <w:rsid w:val="002131E9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31E9"/>
    <w:rPr>
      <w:rFonts w:ascii="Tahoma" w:hAnsi="Tahoma"/>
      <w:sz w:val="18"/>
      <w:szCs w:val="18"/>
    </w:rPr>
  </w:style>
  <w:style w:type="character" w:styleId="a5">
    <w:name w:val="Placeholder Text"/>
    <w:basedOn w:val="a0"/>
    <w:uiPriority w:val="99"/>
    <w:semiHidden/>
    <w:rsid w:val="00EB56FF"/>
    <w:rPr>
      <w:color w:val="808080"/>
    </w:rPr>
  </w:style>
  <w:style w:type="paragraph" w:styleId="a6">
    <w:name w:val="header"/>
    <w:basedOn w:val="a"/>
    <w:link w:val="Char1"/>
    <w:uiPriority w:val="99"/>
    <w:semiHidden/>
    <w:unhideWhenUsed/>
    <w:rsid w:val="00B02F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02F6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02F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02F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8D8E0-8542-4BCC-9740-1C5AA8C0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赵强</cp:lastModifiedBy>
  <cp:revision>6</cp:revision>
  <cp:lastPrinted>2018-05-07T03:09:00Z</cp:lastPrinted>
  <dcterms:created xsi:type="dcterms:W3CDTF">2018-05-04T01:06:00Z</dcterms:created>
  <dcterms:modified xsi:type="dcterms:W3CDTF">2018-05-07T03:09:00Z</dcterms:modified>
</cp:coreProperties>
</file>